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65B54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507FAC">
        <w:rPr>
          <w:b/>
          <w:sz w:val="52"/>
          <w:szCs w:val="52"/>
        </w:rPr>
        <w:t>1</w:t>
      </w:r>
      <w:r w:rsidR="00776E40" w:rsidRPr="009F7492">
        <w:rPr>
          <w:b/>
          <w:sz w:val="52"/>
          <w:szCs w:val="52"/>
        </w:rPr>
        <w:t xml:space="preserve">. </w:t>
      </w:r>
      <w:r>
        <w:rPr>
          <w:b/>
          <w:sz w:val="52"/>
          <w:szCs w:val="52"/>
        </w:rPr>
        <w:t>Экономическая теория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265B5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65B5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65B54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265B54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265B54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265B54">
        <w:rPr>
          <w:sz w:val="28"/>
          <w:szCs w:val="28"/>
        </w:rPr>
        <w:t>Пилярская</w:t>
      </w:r>
      <w:proofErr w:type="spellEnd"/>
      <w:r w:rsidR="00507FAC">
        <w:rPr>
          <w:sz w:val="28"/>
          <w:szCs w:val="28"/>
        </w:rPr>
        <w:t xml:space="preserve"> </w:t>
      </w:r>
      <w:r w:rsidR="00265B54">
        <w:rPr>
          <w:sz w:val="28"/>
          <w:szCs w:val="28"/>
        </w:rPr>
        <w:t>Л</w:t>
      </w:r>
      <w:r w:rsidR="00507FAC">
        <w:rPr>
          <w:sz w:val="28"/>
          <w:szCs w:val="28"/>
        </w:rPr>
        <w:t>.</w:t>
      </w:r>
      <w:r w:rsidR="00265B54">
        <w:rPr>
          <w:sz w:val="28"/>
          <w:szCs w:val="28"/>
        </w:rPr>
        <w:t>Н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EB5DF0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B5DF0" w:rsidRPr="009F7492" w:rsidRDefault="00EB5DF0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B5DF0" w:rsidRPr="009F7492" w:rsidRDefault="00EB5DF0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BA157C" w:rsidRDefault="004B4999" w:rsidP="00BA15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A157C">
        <w:rPr>
          <w:sz w:val="28"/>
          <w:szCs w:val="28"/>
        </w:rPr>
        <w:t>В результате освоения учебной дисциплины</w:t>
      </w:r>
      <w:r w:rsidR="001854A0" w:rsidRPr="00BA157C">
        <w:rPr>
          <w:sz w:val="28"/>
          <w:szCs w:val="28"/>
        </w:rPr>
        <w:t xml:space="preserve"> обучающийся должен </w:t>
      </w:r>
      <w:r w:rsidR="001854A0" w:rsidRPr="00BA157C">
        <w:rPr>
          <w:b/>
          <w:sz w:val="28"/>
          <w:szCs w:val="28"/>
        </w:rPr>
        <w:t>уметь:</w:t>
      </w:r>
    </w:p>
    <w:p w:rsidR="00BA157C" w:rsidRPr="00BA157C" w:rsidRDefault="00BA157C" w:rsidP="00BA157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157C">
        <w:rPr>
          <w:sz w:val="28"/>
          <w:szCs w:val="28"/>
        </w:rPr>
        <w:t>ориентироваться в вопросах экономической теории в современных условиях</w:t>
      </w:r>
      <w:r>
        <w:rPr>
          <w:sz w:val="28"/>
          <w:szCs w:val="28"/>
        </w:rPr>
        <w:t>.</w:t>
      </w:r>
    </w:p>
    <w:p w:rsidR="00300B0E" w:rsidRPr="00BA157C" w:rsidRDefault="00300B0E" w:rsidP="00BA15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A157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BA157C">
        <w:rPr>
          <w:b/>
          <w:sz w:val="28"/>
          <w:szCs w:val="28"/>
        </w:rPr>
        <w:t>знать:</w:t>
      </w:r>
    </w:p>
    <w:p w:rsidR="00BA157C" w:rsidRPr="00BA157C" w:rsidRDefault="00BA157C" w:rsidP="00BA157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157C">
        <w:rPr>
          <w:sz w:val="28"/>
          <w:szCs w:val="28"/>
        </w:rPr>
        <w:t>закономерности функционирования рыночных механизмов на микр</w:t>
      </w:r>
      <w:proofErr w:type="gramStart"/>
      <w:r w:rsidRPr="00BA157C">
        <w:rPr>
          <w:sz w:val="28"/>
          <w:szCs w:val="28"/>
        </w:rPr>
        <w:t>о-</w:t>
      </w:r>
      <w:proofErr w:type="gramEnd"/>
      <w:r w:rsidRPr="00BA157C">
        <w:rPr>
          <w:sz w:val="28"/>
          <w:szCs w:val="28"/>
        </w:rPr>
        <w:t xml:space="preserve"> и </w:t>
      </w:r>
      <w:proofErr w:type="spellStart"/>
      <w:r w:rsidRPr="00BA157C">
        <w:rPr>
          <w:sz w:val="28"/>
          <w:szCs w:val="28"/>
        </w:rPr>
        <w:t>макроуровнях</w:t>
      </w:r>
      <w:proofErr w:type="spellEnd"/>
      <w:r w:rsidRPr="00BA157C">
        <w:rPr>
          <w:sz w:val="28"/>
          <w:szCs w:val="28"/>
        </w:rPr>
        <w:t xml:space="preserve"> и методы государственного регулирования;</w:t>
      </w:r>
    </w:p>
    <w:p w:rsidR="00265B54" w:rsidRPr="00BA157C" w:rsidRDefault="00BA157C" w:rsidP="00BA15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157C">
        <w:rPr>
          <w:sz w:val="28"/>
          <w:szCs w:val="28"/>
        </w:rPr>
        <w:t>общие положения экономической теории.</w:t>
      </w:r>
    </w:p>
    <w:p w:rsidR="00FC2C22" w:rsidRPr="00C258A7" w:rsidRDefault="00FC2C22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Освоение учебной дисциплины способствует формированию следу</w:t>
      </w:r>
      <w:r w:rsidRPr="00C258A7">
        <w:rPr>
          <w:sz w:val="28"/>
          <w:szCs w:val="28"/>
        </w:rPr>
        <w:t>ю</w:t>
      </w:r>
      <w:r w:rsidRPr="00C258A7">
        <w:rPr>
          <w:sz w:val="28"/>
          <w:szCs w:val="28"/>
        </w:rPr>
        <w:t>щих компетенций: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C258A7">
        <w:rPr>
          <w:sz w:val="28"/>
          <w:szCs w:val="28"/>
        </w:rPr>
        <w:t>ф</w:t>
      </w:r>
      <w:r w:rsidRPr="00C258A7">
        <w:rPr>
          <w:sz w:val="28"/>
          <w:szCs w:val="28"/>
        </w:rPr>
        <w:t>фективность и качество.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6. Работать в коллективе и команде, эффективно общаться с колл</w:t>
      </w:r>
      <w:r w:rsidRPr="00C258A7">
        <w:rPr>
          <w:sz w:val="28"/>
          <w:szCs w:val="28"/>
        </w:rPr>
        <w:t>е</w:t>
      </w:r>
      <w:r w:rsidRPr="00C258A7">
        <w:rPr>
          <w:sz w:val="28"/>
          <w:szCs w:val="28"/>
        </w:rPr>
        <w:t>гами, руководством, потребителями.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ОК 7. Брать на себя ответственность за работу членов команды (подч</w:t>
      </w:r>
      <w:r w:rsidRPr="00C258A7">
        <w:rPr>
          <w:sz w:val="28"/>
          <w:szCs w:val="28"/>
        </w:rPr>
        <w:t>и</w:t>
      </w:r>
      <w:r w:rsidRPr="00C258A7">
        <w:rPr>
          <w:sz w:val="28"/>
          <w:szCs w:val="28"/>
        </w:rPr>
        <w:t>ненных), результат выполнения заданий.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C258A7" w:rsidRPr="00C258A7" w:rsidRDefault="00C258A7" w:rsidP="00C258A7">
      <w:pPr>
        <w:spacing w:line="360" w:lineRule="auto"/>
        <w:ind w:firstLine="709"/>
        <w:jc w:val="both"/>
        <w:rPr>
          <w:sz w:val="28"/>
          <w:szCs w:val="28"/>
        </w:rPr>
      </w:pPr>
      <w:r w:rsidRPr="00C258A7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D474C2" w:rsidRDefault="00D474C2" w:rsidP="00C258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BA157C" w:rsidRDefault="00BA157C" w:rsidP="00C258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BA157C" w:rsidRDefault="00BA157C" w:rsidP="00C258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70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507FAC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22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507FAC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BA157C" w:rsidRDefault="00BA157C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70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265B54" w:rsidP="00AE2B93">
            <w:pPr>
              <w:spacing w:line="360" w:lineRule="auto"/>
              <w:jc w:val="right"/>
            </w:pPr>
            <w:r>
              <w:t>10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507FAC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265B54" w:rsidRPr="00265B54">
              <w:rPr>
                <w:b/>
                <w:i/>
              </w:rPr>
              <w:t>комплексного</w:t>
            </w:r>
            <w:r w:rsidR="00265B54">
              <w:rPr>
                <w:b/>
              </w:rPr>
              <w:t xml:space="preserve"> </w:t>
            </w:r>
            <w:r w:rsidRPr="009F7492">
              <w:rPr>
                <w:b/>
                <w:i/>
              </w:rPr>
              <w:t>дифференцированного зачета</w:t>
            </w:r>
            <w:r w:rsidR="00265B54">
              <w:rPr>
                <w:b/>
                <w:i/>
              </w:rPr>
              <w:t xml:space="preserve"> </w:t>
            </w:r>
            <w:proofErr w:type="gramStart"/>
            <w:r w:rsidR="00265B54">
              <w:rPr>
                <w:b/>
                <w:i/>
              </w:rPr>
              <w:t>с</w:t>
            </w:r>
            <w:proofErr w:type="gramEnd"/>
            <w:r w:rsidR="00265B54">
              <w:rPr>
                <w:b/>
                <w:i/>
              </w:rPr>
              <w:t xml:space="preserve"> ОП.02. Экономика организации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80" w:type="pct"/>
        <w:tblLayout w:type="fixed"/>
        <w:tblLook w:val="01E0"/>
      </w:tblPr>
      <w:tblGrid>
        <w:gridCol w:w="2658"/>
        <w:gridCol w:w="568"/>
        <w:gridCol w:w="9594"/>
        <w:gridCol w:w="995"/>
        <w:gridCol w:w="1208"/>
      </w:tblGrid>
      <w:tr w:rsidR="00B85CF7" w:rsidRPr="00163728" w:rsidTr="00B85CF7">
        <w:trPr>
          <w:trHeight w:val="20"/>
        </w:trPr>
        <w:tc>
          <w:tcPr>
            <w:tcW w:w="885" w:type="pct"/>
            <w:vAlign w:val="center"/>
          </w:tcPr>
          <w:p w:rsidR="00B85CF7" w:rsidRPr="00085978" w:rsidRDefault="00B85CF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382" w:type="pct"/>
            <w:gridSpan w:val="2"/>
            <w:vAlign w:val="center"/>
          </w:tcPr>
          <w:p w:rsidR="00B85CF7" w:rsidRPr="00085978" w:rsidRDefault="00B85CF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85978">
              <w:rPr>
                <w:b/>
                <w:bCs/>
                <w:sz w:val="20"/>
                <w:szCs w:val="20"/>
              </w:rPr>
              <w:t>обуча</w:t>
            </w:r>
            <w:r w:rsidRPr="00085978">
              <w:rPr>
                <w:b/>
                <w:bCs/>
                <w:sz w:val="20"/>
                <w:szCs w:val="20"/>
              </w:rPr>
              <w:t>ю</w:t>
            </w:r>
            <w:r w:rsidRPr="00085978">
              <w:rPr>
                <w:b/>
                <w:bCs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31" w:type="pct"/>
            <w:vAlign w:val="center"/>
          </w:tcPr>
          <w:p w:rsidR="00B85CF7" w:rsidRPr="00085978" w:rsidRDefault="00B85CF7" w:rsidP="00B85CF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02" w:type="pct"/>
            <w:vAlign w:val="center"/>
          </w:tcPr>
          <w:p w:rsidR="00B85CF7" w:rsidRPr="002E1B47" w:rsidRDefault="00B85CF7" w:rsidP="00B85CF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E1B47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B85CF7" w:rsidRPr="002E1B47" w:rsidRDefault="00B85CF7" w:rsidP="00B85CF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E1B47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B85CF7" w:rsidRPr="00163728" w:rsidTr="00B85CF7">
        <w:trPr>
          <w:trHeight w:val="20"/>
        </w:trPr>
        <w:tc>
          <w:tcPr>
            <w:tcW w:w="885" w:type="pct"/>
          </w:tcPr>
          <w:p w:rsidR="00B85CF7" w:rsidRPr="00163728" w:rsidRDefault="00B85CF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382" w:type="pct"/>
            <w:gridSpan w:val="2"/>
          </w:tcPr>
          <w:p w:rsidR="00B85CF7" w:rsidRPr="00163728" w:rsidRDefault="00B85CF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31" w:type="pct"/>
          </w:tcPr>
          <w:p w:rsidR="00B85CF7" w:rsidRPr="00163728" w:rsidRDefault="00B85CF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02" w:type="pct"/>
          </w:tcPr>
          <w:p w:rsidR="00B85CF7" w:rsidRPr="002E1B47" w:rsidRDefault="00B85CF7" w:rsidP="00B85CF7">
            <w:pPr>
              <w:jc w:val="center"/>
              <w:rPr>
                <w:bCs/>
                <w:sz w:val="20"/>
                <w:szCs w:val="20"/>
              </w:rPr>
            </w:pPr>
            <w:r w:rsidRPr="002E1B47">
              <w:rPr>
                <w:bCs/>
                <w:sz w:val="20"/>
                <w:szCs w:val="20"/>
              </w:rPr>
              <w:t>4</w:t>
            </w:r>
          </w:p>
        </w:tc>
      </w:tr>
      <w:tr w:rsidR="002E1B47" w:rsidRPr="00163728" w:rsidTr="00B85CF7">
        <w:trPr>
          <w:trHeight w:val="20"/>
        </w:trPr>
        <w:tc>
          <w:tcPr>
            <w:tcW w:w="4267" w:type="pct"/>
            <w:gridSpan w:val="3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/>
                <w:bCs/>
                <w:sz w:val="20"/>
                <w:szCs w:val="20"/>
              </w:rPr>
              <w:t>Раздел 1. Введение в экономическую теорию.</w:t>
            </w:r>
          </w:p>
        </w:tc>
        <w:tc>
          <w:tcPr>
            <w:tcW w:w="331" w:type="pct"/>
          </w:tcPr>
          <w:p w:rsidR="002E1B47" w:rsidRPr="000A3506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 w:rsidRPr="000A350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777B0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A3506">
              <w:rPr>
                <w:bCs/>
                <w:sz w:val="20"/>
                <w:szCs w:val="20"/>
              </w:rPr>
              <w:t>Тема 1.1.</w:t>
            </w:r>
            <w:r w:rsidRPr="000A3506">
              <w:rPr>
                <w:sz w:val="20"/>
                <w:szCs w:val="20"/>
              </w:rPr>
              <w:t xml:space="preserve"> Предмет и метод экономической теории. Общие проблемы эконом</w:t>
            </w:r>
            <w:r w:rsidRPr="000A3506">
              <w:rPr>
                <w:sz w:val="20"/>
                <w:szCs w:val="20"/>
              </w:rPr>
              <w:t>и</w:t>
            </w:r>
            <w:r w:rsidRPr="000A3506">
              <w:rPr>
                <w:sz w:val="20"/>
                <w:szCs w:val="20"/>
              </w:rPr>
              <w:t>ческой теории.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Экономическая теория – общественная и фундаментальная наука. Взаимосвязь экономической теории с др</w:t>
            </w:r>
            <w:r w:rsidRPr="00163728">
              <w:rPr>
                <w:sz w:val="20"/>
                <w:szCs w:val="20"/>
              </w:rPr>
              <w:t>у</w:t>
            </w:r>
            <w:r w:rsidRPr="00163728">
              <w:rPr>
                <w:sz w:val="20"/>
                <w:szCs w:val="20"/>
              </w:rPr>
              <w:t xml:space="preserve">гими науками. Две фундаментальные экономические аксиомы: безграничные потребности и ограниченные ресурсы общества. Иерархия потребностей по А. </w:t>
            </w:r>
            <w:proofErr w:type="spellStart"/>
            <w:r w:rsidRPr="00163728">
              <w:rPr>
                <w:sz w:val="20"/>
                <w:szCs w:val="20"/>
              </w:rPr>
              <w:t>Маслоу</w:t>
            </w:r>
            <w:proofErr w:type="spellEnd"/>
            <w:r w:rsidRPr="00163728">
              <w:rPr>
                <w:sz w:val="20"/>
                <w:szCs w:val="20"/>
              </w:rPr>
              <w:t>. Благо как средство удовлетворения потребностей. Методология экономической науки. Уровни анализа экономики. Проблемы экономической организации о</w:t>
            </w:r>
            <w:r w:rsidRPr="00163728">
              <w:rPr>
                <w:sz w:val="20"/>
                <w:szCs w:val="20"/>
              </w:rPr>
              <w:t>б</w:t>
            </w:r>
            <w:r w:rsidRPr="00163728">
              <w:rPr>
                <w:sz w:val="20"/>
                <w:szCs w:val="20"/>
              </w:rPr>
              <w:t>щества. Три основные экономические задачи общества: что производить, как производить, для кого прои</w:t>
            </w:r>
            <w:r w:rsidRPr="00163728">
              <w:rPr>
                <w:sz w:val="20"/>
                <w:szCs w:val="20"/>
              </w:rPr>
              <w:t>з</w:t>
            </w:r>
            <w:r w:rsidRPr="00163728">
              <w:rPr>
                <w:sz w:val="20"/>
                <w:szCs w:val="20"/>
              </w:rPr>
              <w:t>водить. Технологический выбор и кривая производственных возможностей.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2E1B47"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163728">
              <w:rPr>
                <w:bCs/>
                <w:sz w:val="20"/>
                <w:szCs w:val="20"/>
              </w:rPr>
              <w:t>ПР</w:t>
            </w:r>
            <w:proofErr w:type="gramEnd"/>
            <w:r w:rsidRPr="00163728">
              <w:rPr>
                <w:bCs/>
                <w:sz w:val="20"/>
                <w:szCs w:val="20"/>
              </w:rPr>
              <w:t xml:space="preserve"> № 1: Построение кривой производственных возможностей.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4267" w:type="pct"/>
            <w:gridSpan w:val="3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/>
                <w:bCs/>
                <w:sz w:val="20"/>
                <w:szCs w:val="20"/>
              </w:rPr>
              <w:t>Раздел 2. Микроэкономика.</w:t>
            </w:r>
          </w:p>
        </w:tc>
        <w:tc>
          <w:tcPr>
            <w:tcW w:w="331" w:type="pct"/>
          </w:tcPr>
          <w:p w:rsidR="002E1B47" w:rsidRPr="000A3506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2.1. Экономические основы рыночных отнош</w:t>
            </w:r>
            <w:r w:rsidRPr="000A3506">
              <w:rPr>
                <w:sz w:val="20"/>
                <w:szCs w:val="20"/>
              </w:rPr>
              <w:t>е</w:t>
            </w:r>
            <w:r w:rsidRPr="000A3506">
              <w:rPr>
                <w:sz w:val="20"/>
                <w:szCs w:val="20"/>
              </w:rPr>
              <w:t>ний.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Экономическая теория товара и денег. Понятие блага, товара и услуг. Виды благ. Понятие денег, виды и функции денег. Понятие рынка. Виды конкретных рынков. Экономические субъекты рыночной экономики: домохозяйство, фирма, государство. Взаимосвязь субъектов экономики. Участники рынка: потребители, предприниматели, владельцы факторов производства. Механизм функционирования рынка. Цена – орган</w:t>
            </w:r>
            <w:r w:rsidRPr="00163728">
              <w:rPr>
                <w:sz w:val="20"/>
                <w:szCs w:val="20"/>
              </w:rPr>
              <w:t>и</w:t>
            </w:r>
            <w:r w:rsidRPr="00163728">
              <w:rPr>
                <w:sz w:val="20"/>
                <w:szCs w:val="20"/>
              </w:rPr>
              <w:t>зующая сила. Конкуренция – регулирующая и контролирующая сила. Преимущества и недостатки рынка. Рыночная инфраструктура. Основные элементы рыночной инфраструктуры. Рынок товаров и услуг. Оптовая и розничная торговля. Товарная биржа. Оптовая и розничная ярмарка. Аудиторская фирма. Страховая ко</w:t>
            </w:r>
            <w:r w:rsidRPr="00163728">
              <w:rPr>
                <w:sz w:val="20"/>
                <w:szCs w:val="20"/>
              </w:rPr>
              <w:t>м</w:t>
            </w:r>
            <w:r w:rsidRPr="00163728">
              <w:rPr>
                <w:sz w:val="20"/>
                <w:szCs w:val="20"/>
              </w:rPr>
              <w:t>пания. Консалтинговая компания. Маркетинговая организация. Основные факторы производства: труд, зе</w:t>
            </w:r>
            <w:r w:rsidRPr="00163728">
              <w:rPr>
                <w:sz w:val="20"/>
                <w:szCs w:val="20"/>
              </w:rPr>
              <w:t>м</w:t>
            </w:r>
            <w:r w:rsidRPr="00163728">
              <w:rPr>
                <w:sz w:val="20"/>
                <w:szCs w:val="20"/>
              </w:rPr>
              <w:t>ля, капитал, предпринимательская способность. Основные элементы рынка факторов производства.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 xml:space="preserve">Тема 2.2. </w:t>
            </w:r>
            <w:r w:rsidRPr="000A3506">
              <w:rPr>
                <w:bCs/>
                <w:sz w:val="20"/>
                <w:szCs w:val="20"/>
              </w:rPr>
              <w:t>Теория спроса и предложения.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Спрос на товары и услуги. Факторы, влияющие на объём спроса. Функция спроса. Закон спроса. Кривая спроса. Предложение товаров и услуг. Факторы, влияющие на объём предложения. Функция предложения. Закон предложения. Кривая предложения. Рыночное равновесие. Равновесная цена и равновесное количес</w:t>
            </w:r>
            <w:r w:rsidRPr="00163728">
              <w:rPr>
                <w:sz w:val="20"/>
                <w:szCs w:val="20"/>
              </w:rPr>
              <w:t>т</w:t>
            </w:r>
            <w:r w:rsidRPr="00163728">
              <w:rPr>
                <w:sz w:val="20"/>
                <w:szCs w:val="20"/>
              </w:rPr>
              <w:t>во товара. Четыре правила спроса и предложения. Эластичность спроса по цене. Факторы, влияющие на ц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>новую эластичность спроса. Значения эластичности спроса по цене. Эластичность предложения по цене. Факторы, влияющие на ценовую эластичность предложения. Значения эластичности предложения по цене.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2: Построение кривых спроса и предложения. Определение равновесной цены и равновесного колич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>ства товаров.</w:t>
            </w:r>
            <w:r w:rsidRPr="00163728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163728">
              <w:rPr>
                <w:bCs/>
                <w:sz w:val="20"/>
                <w:szCs w:val="20"/>
              </w:rPr>
              <w:t>ПР</w:t>
            </w:r>
            <w:proofErr w:type="gramEnd"/>
            <w:r w:rsidRPr="00163728">
              <w:rPr>
                <w:bCs/>
                <w:sz w:val="20"/>
                <w:szCs w:val="20"/>
              </w:rPr>
              <w:t xml:space="preserve"> № 3: Определение коэффициентов эластичности спроса и предложения.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2.3. Модели совр</w:t>
            </w:r>
            <w:r w:rsidRPr="000A3506">
              <w:rPr>
                <w:sz w:val="20"/>
                <w:szCs w:val="20"/>
              </w:rPr>
              <w:t>е</w:t>
            </w:r>
            <w:r w:rsidRPr="000A3506">
              <w:rPr>
                <w:sz w:val="20"/>
                <w:szCs w:val="20"/>
              </w:rPr>
              <w:t>менного рынка.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Основные типы рынков: совершенная и несовершенная конкуренция. Совершенная конкуренция и условия ее возникновения. Несовершенная конкуренция. Монополистическая конкуренция, олигополия, монополия, монопсония.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2.4. Рынки факторов производства.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Факторы производства – земля, капитал, труд, предпринимательская деятельность. Особенности спроса на факторы производства. Рынок земли. Спрос и предложение земли. Равновесная цена земли (рента). Рентные отношения. Арендная плата. Рынок капитала. Капитал и капитальные активы. Рынок труда. Спрос на труд. Предложение труда и факторы на него влияющие. Эффект дохода и эффект замещения. Заработная плата.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2.5. Производство и издержки производства.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Производство в краткосрочном и долгосрочном периоде. Постоянные и переменные факторы производства. Внешние (явные) и внутренние (неявные) издержки. Бухгалтерские и экономические издержки. Издержки в долгосрочном и краткосрочном периоде. Постоянные, переменные, совокупные, средние и предельные и</w:t>
            </w:r>
            <w:r w:rsidRPr="00163728">
              <w:rPr>
                <w:sz w:val="20"/>
                <w:szCs w:val="20"/>
              </w:rPr>
              <w:t>з</w:t>
            </w:r>
            <w:r w:rsidRPr="00163728">
              <w:rPr>
                <w:sz w:val="20"/>
                <w:szCs w:val="20"/>
              </w:rPr>
              <w:t>держки. Графическая интерпретация издержек. Экономия от масштаба. Положительная, постоянная и отр</w:t>
            </w:r>
            <w:r w:rsidRPr="00163728">
              <w:rPr>
                <w:sz w:val="20"/>
                <w:szCs w:val="20"/>
              </w:rPr>
              <w:t>и</w:t>
            </w:r>
            <w:r w:rsidRPr="00163728">
              <w:rPr>
                <w:sz w:val="20"/>
                <w:szCs w:val="20"/>
              </w:rPr>
              <w:t>цательная экономия от масштаба. Причины возникновения положительной экономии от масштаба. Причины существования отрицательной экономии от масштаба.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2.6. Теория прибыли.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Прибыль. Определение прибыли в общем виде. Совокупная выручка и совокупные издержки. Бухгалтерская, нормальная и экономическая прибыль. Максимизация прибыли в условиях совершенной и несовершенной конкуренции. Принцип сопоставления совокупного дохода с совокупными издержками. Принцип сопоста</w:t>
            </w:r>
            <w:r w:rsidRPr="00163728">
              <w:rPr>
                <w:sz w:val="20"/>
                <w:szCs w:val="20"/>
              </w:rPr>
              <w:t>в</w:t>
            </w:r>
            <w:r w:rsidRPr="00163728">
              <w:rPr>
                <w:sz w:val="20"/>
                <w:szCs w:val="20"/>
              </w:rPr>
              <w:t>ления предельного дохода с предельными издержками. Краткосрочная кривая предложения фирмы.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4: Расчет совокупных, средних и предельных издержек. </w:t>
            </w: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5: Анализ динамики издержек в услов</w:t>
            </w:r>
            <w:r w:rsidRPr="00163728">
              <w:rPr>
                <w:sz w:val="20"/>
                <w:szCs w:val="20"/>
              </w:rPr>
              <w:t>и</w:t>
            </w:r>
            <w:r w:rsidRPr="00163728">
              <w:rPr>
                <w:sz w:val="20"/>
                <w:szCs w:val="20"/>
              </w:rPr>
              <w:t xml:space="preserve">ях изменения объема производства. </w:t>
            </w: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6: Анализ динамики издержек в условиях изменения объема пр</w:t>
            </w:r>
            <w:r w:rsidRPr="00163728">
              <w:rPr>
                <w:sz w:val="20"/>
                <w:szCs w:val="20"/>
              </w:rPr>
              <w:t>о</w:t>
            </w:r>
            <w:r w:rsidRPr="00163728">
              <w:rPr>
                <w:sz w:val="20"/>
                <w:szCs w:val="20"/>
              </w:rPr>
              <w:t>изводства.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исследовательской работы по Разделу 2.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4267" w:type="pct"/>
            <w:gridSpan w:val="3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/>
                <w:bCs/>
                <w:sz w:val="20"/>
                <w:szCs w:val="20"/>
              </w:rPr>
              <w:t>Раздел 3. Макроэкономика.</w:t>
            </w:r>
          </w:p>
        </w:tc>
        <w:tc>
          <w:tcPr>
            <w:tcW w:w="331" w:type="pct"/>
          </w:tcPr>
          <w:p w:rsidR="002E1B47" w:rsidRPr="000A3506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bCs/>
                <w:sz w:val="20"/>
                <w:szCs w:val="20"/>
              </w:rPr>
              <w:t>Тема 3.1.</w:t>
            </w:r>
            <w:r w:rsidRPr="000A3506">
              <w:rPr>
                <w:sz w:val="20"/>
                <w:szCs w:val="20"/>
              </w:rPr>
              <w:t xml:space="preserve"> Система макр</w:t>
            </w:r>
            <w:r w:rsidRPr="000A3506">
              <w:rPr>
                <w:sz w:val="20"/>
                <w:szCs w:val="20"/>
              </w:rPr>
              <w:t>о</w:t>
            </w:r>
            <w:r w:rsidRPr="000A3506">
              <w:rPr>
                <w:sz w:val="20"/>
                <w:szCs w:val="20"/>
              </w:rPr>
              <w:t>экономических показателей.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Понятие и содержание системы национальных счетов. Валовой национальный продукт (ВНП). Валовой внутренний продукт (ВВП). Чистый национальный продукт (ЧНП). Национальный доход. Особенности о</w:t>
            </w:r>
            <w:r w:rsidRPr="00163728">
              <w:rPr>
                <w:sz w:val="20"/>
                <w:szCs w:val="20"/>
              </w:rPr>
              <w:t>п</w:t>
            </w:r>
            <w:r w:rsidRPr="00163728">
              <w:rPr>
                <w:sz w:val="20"/>
                <w:szCs w:val="20"/>
              </w:rPr>
              <w:t>ределения ВНП по производственному методу, по расходам и по доходам. Конечные и промежуточные т</w:t>
            </w:r>
            <w:r w:rsidRPr="00163728">
              <w:rPr>
                <w:sz w:val="20"/>
                <w:szCs w:val="20"/>
              </w:rPr>
              <w:t>о</w:t>
            </w:r>
            <w:r w:rsidRPr="00163728">
              <w:rPr>
                <w:sz w:val="20"/>
                <w:szCs w:val="20"/>
              </w:rPr>
              <w:t>вары. Номинальный и реальный ВНП. Индексы цен.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7: Определение основных макроэкономических показателей. </w:t>
            </w: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8: Расчет номинального и реальн</w:t>
            </w:r>
            <w:r w:rsidRPr="00163728">
              <w:rPr>
                <w:sz w:val="20"/>
                <w:szCs w:val="20"/>
              </w:rPr>
              <w:t>о</w:t>
            </w:r>
            <w:r w:rsidRPr="00163728">
              <w:rPr>
                <w:sz w:val="20"/>
                <w:szCs w:val="20"/>
              </w:rPr>
              <w:t>го ВНП.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3.2. Теория общего равновесия.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Совокупный спрос и предложение как экономический агрегат. Ценовые и неценовые факторы совокупного спроса. Особенности кривой совокупного предложения. Неценовые факторы совокупного предложения. Экономическое равновесие. Макроэкономическое равновесие – ключевая проблема экономической теории. Простейшие модели макроэкономического равновесия.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3.3. Экономический рост.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Экономический рост. Факторы экономического роста. Экстенсивный и интенсивный типы экономического роста. Экономические циклы. Фазы цикла: оживление, подъём, бум, спад. Продолжительность действия циклов. Причины цикла.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4267" w:type="pct"/>
            <w:gridSpan w:val="3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/>
                <w:sz w:val="20"/>
                <w:szCs w:val="20"/>
              </w:rPr>
              <w:t>Раздел 4. Механизм макроэкономического регулирования.</w:t>
            </w:r>
          </w:p>
        </w:tc>
        <w:tc>
          <w:tcPr>
            <w:tcW w:w="331" w:type="pct"/>
          </w:tcPr>
          <w:p w:rsidR="002E1B47" w:rsidRPr="000A3506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4.1. Государственное регулирование экономики государства. Инфляция.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0A3506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Функции государства в рыночной экономике: законодательная, стабилизационная, социальная. Меры во</w:t>
            </w:r>
            <w:r w:rsidRPr="00163728">
              <w:rPr>
                <w:sz w:val="20"/>
                <w:szCs w:val="20"/>
              </w:rPr>
              <w:t>з</w:t>
            </w:r>
            <w:r w:rsidRPr="00163728">
              <w:rPr>
                <w:sz w:val="20"/>
                <w:szCs w:val="20"/>
              </w:rPr>
              <w:t>действия государства на рыночный механизм. Воздействие на рыночное равновесие налогов, дотаций и фи</w:t>
            </w:r>
            <w:r w:rsidRPr="00163728">
              <w:rPr>
                <w:sz w:val="20"/>
                <w:szCs w:val="20"/>
              </w:rPr>
              <w:t>к</w:t>
            </w:r>
            <w:r w:rsidRPr="00163728">
              <w:rPr>
                <w:sz w:val="20"/>
                <w:szCs w:val="20"/>
              </w:rPr>
              <w:t>сированных цен. Номинальный и реальный доход. Функциональное распределение доходов. Общая характ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>ристика инфляции. Виды инфляции. Внутренние и внешние причины инфляции. Антиинфляционные меры.</w:t>
            </w:r>
            <w:r w:rsidRPr="00163728">
              <w:rPr>
                <w:bCs/>
                <w:sz w:val="20"/>
                <w:szCs w:val="20"/>
              </w:rPr>
              <w:t xml:space="preserve"> Антиинфляционная политика, ее эффективность и последствия.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0A3506" w:rsidRDefault="002E1B47" w:rsidP="00B85CF7">
            <w:pPr>
              <w:jc w:val="both"/>
              <w:rPr>
                <w:sz w:val="20"/>
                <w:szCs w:val="20"/>
              </w:rPr>
            </w:pPr>
            <w:r w:rsidRPr="000A3506">
              <w:rPr>
                <w:sz w:val="20"/>
                <w:szCs w:val="20"/>
              </w:rPr>
              <w:t>Тема 4.2. Социальная пол</w:t>
            </w:r>
            <w:r w:rsidRPr="000A3506">
              <w:rPr>
                <w:sz w:val="20"/>
                <w:szCs w:val="20"/>
              </w:rPr>
              <w:t>и</w:t>
            </w:r>
            <w:r w:rsidRPr="000A3506">
              <w:rPr>
                <w:sz w:val="20"/>
                <w:szCs w:val="20"/>
              </w:rPr>
              <w:t>тика государства. Безраб</w:t>
            </w:r>
            <w:r w:rsidRPr="000A3506">
              <w:rPr>
                <w:sz w:val="20"/>
                <w:szCs w:val="20"/>
              </w:rPr>
              <w:t>о</w:t>
            </w:r>
            <w:r w:rsidRPr="000A3506">
              <w:rPr>
                <w:sz w:val="20"/>
                <w:szCs w:val="20"/>
              </w:rPr>
              <w:t>тица и занятость.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1-2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Доход. Номинальный и реальный доход. Функциональное распределение доходов. Персональное распред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 xml:space="preserve">ление доходов. Кривая Лоренца (концентрации доходов). Степень неравенства при распределении доходов (индекс </w:t>
            </w:r>
            <w:proofErr w:type="spellStart"/>
            <w:r w:rsidRPr="00163728">
              <w:rPr>
                <w:sz w:val="20"/>
                <w:szCs w:val="20"/>
              </w:rPr>
              <w:t>Джини</w:t>
            </w:r>
            <w:proofErr w:type="spellEnd"/>
            <w:r w:rsidRPr="00163728">
              <w:rPr>
                <w:sz w:val="20"/>
                <w:szCs w:val="20"/>
              </w:rPr>
              <w:t>). Понятие безработицы и ее виды. Уровень (норма) безработицы. «Полная занятость» и ест</w:t>
            </w:r>
            <w:r w:rsidRPr="00163728">
              <w:rPr>
                <w:sz w:val="20"/>
                <w:szCs w:val="20"/>
              </w:rPr>
              <w:t>е</w:t>
            </w:r>
            <w:r w:rsidRPr="00163728">
              <w:rPr>
                <w:sz w:val="20"/>
                <w:szCs w:val="20"/>
              </w:rPr>
              <w:t>ственный уровень безработицы.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2" w:type="pc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sz w:val="20"/>
                <w:szCs w:val="20"/>
              </w:rPr>
            </w:pPr>
            <w:r w:rsidRPr="0016372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31" w:type="pct"/>
            <w:vMerge w:val="restart"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 w:val="restart"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163728">
              <w:rPr>
                <w:sz w:val="20"/>
                <w:szCs w:val="20"/>
              </w:rPr>
              <w:t>ПР</w:t>
            </w:r>
            <w:proofErr w:type="gramEnd"/>
            <w:r w:rsidRPr="00163728">
              <w:rPr>
                <w:sz w:val="20"/>
                <w:szCs w:val="20"/>
              </w:rPr>
              <w:t xml:space="preserve"> № 9:</w:t>
            </w:r>
            <w:r w:rsidRPr="00163728">
              <w:rPr>
                <w:bCs/>
                <w:sz w:val="20"/>
                <w:szCs w:val="20"/>
              </w:rPr>
              <w:t xml:space="preserve"> Построение и анализ кривой </w:t>
            </w:r>
            <w:proofErr w:type="spellStart"/>
            <w:r w:rsidRPr="00163728">
              <w:rPr>
                <w:bCs/>
                <w:sz w:val="20"/>
                <w:szCs w:val="20"/>
              </w:rPr>
              <w:t>Оукена</w:t>
            </w:r>
            <w:proofErr w:type="spellEnd"/>
            <w:r w:rsidRPr="00163728">
              <w:rPr>
                <w:bCs/>
                <w:sz w:val="20"/>
                <w:szCs w:val="20"/>
              </w:rPr>
              <w:t xml:space="preserve">. Определение взаимосвязи безработицы и инфляции. </w:t>
            </w:r>
            <w:proofErr w:type="gramStart"/>
            <w:r w:rsidRPr="00163728">
              <w:rPr>
                <w:bCs/>
                <w:sz w:val="20"/>
                <w:szCs w:val="20"/>
              </w:rPr>
              <w:t>ПР</w:t>
            </w:r>
            <w:proofErr w:type="gramEnd"/>
            <w:r w:rsidRPr="00163728">
              <w:rPr>
                <w:bCs/>
                <w:sz w:val="20"/>
                <w:szCs w:val="20"/>
              </w:rPr>
              <w:t xml:space="preserve"> № 10: Решение задач на построение кривой </w:t>
            </w:r>
            <w:proofErr w:type="spellStart"/>
            <w:r w:rsidRPr="00163728">
              <w:rPr>
                <w:bCs/>
                <w:sz w:val="20"/>
                <w:szCs w:val="20"/>
              </w:rPr>
              <w:t>Филлипса</w:t>
            </w:r>
            <w:proofErr w:type="spellEnd"/>
            <w:r w:rsidRPr="0016372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 w:val="restart"/>
          </w:tcPr>
          <w:p w:rsidR="002E1B47" w:rsidRPr="002E1B47" w:rsidRDefault="002E1B47" w:rsidP="00B85CF7">
            <w:pPr>
              <w:jc w:val="both"/>
              <w:rPr>
                <w:b/>
                <w:bCs/>
                <w:sz w:val="20"/>
                <w:szCs w:val="20"/>
              </w:rPr>
            </w:pPr>
            <w:r w:rsidRPr="002E1B47">
              <w:rPr>
                <w:b/>
                <w:bCs/>
                <w:sz w:val="20"/>
                <w:szCs w:val="20"/>
              </w:rPr>
              <w:t>Промежуточная аттест</w:t>
            </w:r>
            <w:r w:rsidRPr="002E1B47">
              <w:rPr>
                <w:b/>
                <w:bCs/>
                <w:sz w:val="20"/>
                <w:szCs w:val="20"/>
              </w:rPr>
              <w:t>а</w:t>
            </w:r>
            <w:r w:rsidRPr="002E1B47">
              <w:rPr>
                <w:b/>
                <w:bCs/>
                <w:sz w:val="20"/>
                <w:szCs w:val="20"/>
              </w:rPr>
              <w:t>ция.</w:t>
            </w:r>
          </w:p>
        </w:tc>
        <w:tc>
          <w:tcPr>
            <w:tcW w:w="3382" w:type="pct"/>
            <w:gridSpan w:val="2"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  <w:r w:rsidRPr="00163728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</w:tcPr>
          <w:p w:rsidR="002E1B47" w:rsidRPr="00B85CF7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 w:rsidRPr="00B85CF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885" w:type="pct"/>
            <w:vMerge/>
          </w:tcPr>
          <w:p w:rsidR="002E1B47" w:rsidRPr="00163728" w:rsidRDefault="002E1B47" w:rsidP="00B85C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9" w:type="pct"/>
          </w:tcPr>
          <w:p w:rsidR="002E1B47" w:rsidRPr="00163728" w:rsidRDefault="002E1B47" w:rsidP="00B85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93" w:type="pct"/>
          </w:tcPr>
          <w:p w:rsidR="002E1B47" w:rsidRPr="00163728" w:rsidRDefault="002E1B47" w:rsidP="002E1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331" w:type="pct"/>
            <w:vMerge/>
          </w:tcPr>
          <w:p w:rsidR="002E1B47" w:rsidRPr="00163728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E1B47" w:rsidRPr="00163728" w:rsidTr="00B85CF7">
        <w:trPr>
          <w:trHeight w:val="20"/>
        </w:trPr>
        <w:tc>
          <w:tcPr>
            <w:tcW w:w="4267" w:type="pct"/>
            <w:gridSpan w:val="3"/>
          </w:tcPr>
          <w:p w:rsidR="002E1B47" w:rsidRPr="00163728" w:rsidRDefault="002E1B47" w:rsidP="00B85CF7">
            <w:pPr>
              <w:pStyle w:val="af"/>
              <w:ind w:left="0"/>
              <w:jc w:val="right"/>
              <w:rPr>
                <w:b/>
                <w:bCs/>
                <w:sz w:val="20"/>
                <w:szCs w:val="20"/>
              </w:rPr>
            </w:pPr>
            <w:r w:rsidRPr="0016372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31" w:type="pct"/>
          </w:tcPr>
          <w:p w:rsidR="002E1B47" w:rsidRPr="00163728" w:rsidRDefault="002E1B47" w:rsidP="00B85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402" w:type="pct"/>
            <w:vMerge/>
          </w:tcPr>
          <w:p w:rsidR="002E1B47" w:rsidRPr="002E1B47" w:rsidRDefault="002E1B47" w:rsidP="00B85CF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62D59" w:rsidRDefault="00A62D59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265B54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65B54">
        <w:rPr>
          <w:sz w:val="28"/>
          <w:szCs w:val="28"/>
        </w:rPr>
        <w:t xml:space="preserve">Реализация </w:t>
      </w:r>
      <w:r w:rsidR="00BB7BB7" w:rsidRPr="00265B54">
        <w:rPr>
          <w:sz w:val="28"/>
          <w:szCs w:val="28"/>
        </w:rPr>
        <w:t xml:space="preserve">рабочей </w:t>
      </w:r>
      <w:r w:rsidRPr="00265B54">
        <w:rPr>
          <w:sz w:val="28"/>
          <w:szCs w:val="28"/>
        </w:rPr>
        <w:t>программы учебной дисциплины</w:t>
      </w:r>
      <w:r w:rsidR="00AC366E" w:rsidRPr="00265B54">
        <w:rPr>
          <w:sz w:val="28"/>
          <w:szCs w:val="28"/>
        </w:rPr>
        <w:t xml:space="preserve"> </w:t>
      </w:r>
      <w:r w:rsidR="003D5972" w:rsidRPr="00265B54">
        <w:rPr>
          <w:sz w:val="28"/>
          <w:szCs w:val="28"/>
        </w:rPr>
        <w:t>требует наличия</w:t>
      </w:r>
      <w:r w:rsidRPr="00265B54">
        <w:rPr>
          <w:sz w:val="28"/>
          <w:szCs w:val="28"/>
        </w:rPr>
        <w:t xml:space="preserve"> </w:t>
      </w:r>
      <w:r w:rsidR="00507FAC" w:rsidRPr="00265B54">
        <w:rPr>
          <w:sz w:val="28"/>
          <w:szCs w:val="28"/>
        </w:rPr>
        <w:t xml:space="preserve">кабинета </w:t>
      </w:r>
      <w:r w:rsidR="00265B54" w:rsidRPr="00265B54">
        <w:rPr>
          <w:sz w:val="28"/>
          <w:szCs w:val="28"/>
        </w:rPr>
        <w:t>экономической теории</w:t>
      </w:r>
      <w:r w:rsidR="005E3DD5" w:rsidRPr="00265B54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265B54" w:rsidRPr="00265B54">
        <w:rPr>
          <w:sz w:val="28"/>
          <w:szCs w:val="28"/>
        </w:rPr>
        <w:t>экономической теории</w:t>
      </w:r>
      <w:r w:rsidRPr="009F7492">
        <w:rPr>
          <w:bCs/>
          <w:sz w:val="28"/>
          <w:szCs w:val="28"/>
        </w:rPr>
        <w:t>:</w:t>
      </w:r>
    </w:p>
    <w:p w:rsidR="002E1B47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2E1B47" w:rsidRPr="002B25DE" w:rsidRDefault="002E1B47" w:rsidP="002E1B4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EB5DF0" w:rsidRDefault="00EB5DF0" w:rsidP="00EB5DF0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EB5DF0">
        <w:rPr>
          <w:i/>
          <w:sz w:val="28"/>
          <w:szCs w:val="28"/>
        </w:rPr>
        <w:t>Слагода</w:t>
      </w:r>
      <w:proofErr w:type="spellEnd"/>
      <w:r w:rsidRPr="00EB5DF0">
        <w:rPr>
          <w:i/>
          <w:sz w:val="28"/>
          <w:szCs w:val="28"/>
        </w:rPr>
        <w:t xml:space="preserve"> В.Г. Основы экономической теории: учебник / В.Г. </w:t>
      </w:r>
      <w:proofErr w:type="spellStart"/>
      <w:r w:rsidRPr="00EB5DF0">
        <w:rPr>
          <w:i/>
          <w:sz w:val="28"/>
          <w:szCs w:val="28"/>
        </w:rPr>
        <w:t>Сл</w:t>
      </w:r>
      <w:r w:rsidRPr="00EB5DF0">
        <w:rPr>
          <w:i/>
          <w:sz w:val="28"/>
          <w:szCs w:val="28"/>
        </w:rPr>
        <w:t>а</w:t>
      </w:r>
      <w:r w:rsidRPr="00EB5DF0">
        <w:rPr>
          <w:i/>
          <w:sz w:val="28"/>
          <w:szCs w:val="28"/>
        </w:rPr>
        <w:t>года</w:t>
      </w:r>
      <w:proofErr w:type="spellEnd"/>
      <w:r w:rsidRPr="00EB5DF0">
        <w:rPr>
          <w:i/>
          <w:sz w:val="28"/>
          <w:szCs w:val="28"/>
        </w:rPr>
        <w:t>. – 3-е изд. – М.: ФОРУМ: ИНФРА-М, 2021. – 269 с.</w:t>
      </w:r>
    </w:p>
    <w:p w:rsidR="00DF61F2" w:rsidRPr="00EB5DF0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B5DF0">
        <w:rPr>
          <w:bCs/>
          <w:sz w:val="28"/>
          <w:szCs w:val="28"/>
        </w:rPr>
        <w:t>3.2.2 Дополнительные источники:</w:t>
      </w:r>
    </w:p>
    <w:p w:rsidR="003E062E" w:rsidRPr="00EB5DF0" w:rsidRDefault="00EB5DF0" w:rsidP="00EB5DF0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EB5DF0">
        <w:rPr>
          <w:i/>
          <w:sz w:val="28"/>
          <w:szCs w:val="28"/>
        </w:rPr>
        <w:t>Бардовский</w:t>
      </w:r>
      <w:proofErr w:type="spellEnd"/>
      <w:r w:rsidRPr="00EB5DF0">
        <w:rPr>
          <w:i/>
          <w:sz w:val="28"/>
          <w:szCs w:val="28"/>
        </w:rPr>
        <w:t xml:space="preserve"> В.П. Экономическая теория: учебник / В.П. </w:t>
      </w:r>
      <w:proofErr w:type="spellStart"/>
      <w:r w:rsidRPr="00EB5DF0">
        <w:rPr>
          <w:i/>
          <w:sz w:val="28"/>
          <w:szCs w:val="28"/>
        </w:rPr>
        <w:t>Бардовский</w:t>
      </w:r>
      <w:proofErr w:type="spellEnd"/>
      <w:r w:rsidRPr="00EB5DF0">
        <w:rPr>
          <w:i/>
          <w:sz w:val="28"/>
          <w:szCs w:val="28"/>
        </w:rPr>
        <w:t>, О.В. Руд</w:t>
      </w:r>
      <w:r w:rsidRPr="00EB5DF0">
        <w:rPr>
          <w:i/>
          <w:sz w:val="28"/>
          <w:szCs w:val="28"/>
        </w:rPr>
        <w:t>а</w:t>
      </w:r>
      <w:r w:rsidRPr="00EB5DF0">
        <w:rPr>
          <w:i/>
          <w:sz w:val="28"/>
          <w:szCs w:val="28"/>
        </w:rPr>
        <w:t xml:space="preserve">кова, Е.М. </w:t>
      </w:r>
      <w:proofErr w:type="spellStart"/>
      <w:r w:rsidRPr="00EB5DF0">
        <w:rPr>
          <w:i/>
          <w:sz w:val="28"/>
          <w:szCs w:val="28"/>
        </w:rPr>
        <w:t>Самородова</w:t>
      </w:r>
      <w:proofErr w:type="spellEnd"/>
      <w:r w:rsidRPr="00EB5DF0">
        <w:rPr>
          <w:i/>
          <w:sz w:val="28"/>
          <w:szCs w:val="28"/>
        </w:rPr>
        <w:t>. – М.: ФОРУМ: ИНФРА-М, 2021. – 399 с.</w:t>
      </w:r>
    </w:p>
    <w:p w:rsidR="00F678F9" w:rsidRDefault="00F678F9" w:rsidP="00F678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F678F9" w:rsidRDefault="00F678F9" w:rsidP="00F678F9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F678F9" w:rsidRDefault="00F678F9" w:rsidP="00F678F9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EB5DF0" w:rsidRDefault="00EB5DF0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265B54">
        <w:rPr>
          <w:sz w:val="28"/>
          <w:szCs w:val="28"/>
        </w:rPr>
        <w:t xml:space="preserve">комплексного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BA157C" w:rsidRDefault="00E47F46" w:rsidP="00BA1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A157C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E1B47" w:rsidRPr="009F7492" w:rsidTr="00AF0D3C">
        <w:tc>
          <w:tcPr>
            <w:tcW w:w="4786" w:type="dxa"/>
          </w:tcPr>
          <w:p w:rsidR="002E1B47" w:rsidRPr="00BA157C" w:rsidRDefault="002E1B47" w:rsidP="00BA157C">
            <w:pPr>
              <w:pStyle w:val="ConsPlusNormal"/>
              <w:jc w:val="both"/>
            </w:pPr>
            <w:r w:rsidRPr="00BA157C">
              <w:t>- ориентироваться в вопросах экономич</w:t>
            </w:r>
            <w:r w:rsidRPr="00BA157C">
              <w:t>е</w:t>
            </w:r>
            <w:r w:rsidRPr="00BA157C">
              <w:t>ской теории в современных условиях.</w:t>
            </w:r>
          </w:p>
        </w:tc>
        <w:tc>
          <w:tcPr>
            <w:tcW w:w="4784" w:type="dxa"/>
          </w:tcPr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Оценка результатов:</w:t>
            </w:r>
          </w:p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- аудиторных практических работ;</w:t>
            </w:r>
          </w:p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- самостоятельной работы;</w:t>
            </w:r>
          </w:p>
          <w:p w:rsidR="002E1B47" w:rsidRPr="00FA747C" w:rsidRDefault="002E1B47" w:rsidP="002E1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 xml:space="preserve">- </w:t>
            </w:r>
            <w:r>
              <w:t>комплексного дифференцированного зач</w:t>
            </w:r>
            <w:r>
              <w:t>е</w:t>
            </w:r>
            <w:r>
              <w:t>та</w:t>
            </w:r>
            <w:r w:rsidRPr="00FA747C">
              <w:t>.</w:t>
            </w:r>
          </w:p>
        </w:tc>
      </w:tr>
      <w:tr w:rsidR="002E1B47" w:rsidRPr="009F7492" w:rsidTr="00AF0D3C">
        <w:tc>
          <w:tcPr>
            <w:tcW w:w="4786" w:type="dxa"/>
          </w:tcPr>
          <w:p w:rsidR="002E1B47" w:rsidRPr="00BA157C" w:rsidRDefault="002E1B47" w:rsidP="00BA1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A157C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2E1B47" w:rsidRPr="009F7492" w:rsidTr="00AF0D3C">
        <w:tc>
          <w:tcPr>
            <w:tcW w:w="4786" w:type="dxa"/>
          </w:tcPr>
          <w:p w:rsidR="002E1B47" w:rsidRPr="00BA157C" w:rsidRDefault="002E1B47" w:rsidP="00BA157C">
            <w:pPr>
              <w:pStyle w:val="ConsPlusNormal"/>
              <w:jc w:val="both"/>
            </w:pPr>
            <w:r w:rsidRPr="00BA157C">
              <w:t>- закономерности функционирования р</w:t>
            </w:r>
            <w:r w:rsidRPr="00BA157C">
              <w:t>ы</w:t>
            </w:r>
            <w:r w:rsidRPr="00BA157C">
              <w:t>ночных механизмов на микр</w:t>
            </w:r>
            <w:proofErr w:type="gramStart"/>
            <w:r w:rsidRPr="00BA157C">
              <w:t>о-</w:t>
            </w:r>
            <w:proofErr w:type="gramEnd"/>
            <w:r w:rsidRPr="00BA157C">
              <w:t xml:space="preserve"> и </w:t>
            </w:r>
            <w:proofErr w:type="spellStart"/>
            <w:r w:rsidRPr="00BA157C">
              <w:t>макр</w:t>
            </w:r>
            <w:r w:rsidRPr="00BA157C">
              <w:t>о</w:t>
            </w:r>
            <w:r w:rsidRPr="00BA157C">
              <w:t>уровнях</w:t>
            </w:r>
            <w:proofErr w:type="spellEnd"/>
            <w:r w:rsidRPr="00BA157C">
              <w:t xml:space="preserve"> и методы государственного рег</w:t>
            </w:r>
            <w:r w:rsidRPr="00BA157C">
              <w:t>у</w:t>
            </w:r>
            <w:r w:rsidRPr="00BA157C">
              <w:t>лирования;</w:t>
            </w:r>
          </w:p>
          <w:p w:rsidR="002E1B47" w:rsidRPr="00BA157C" w:rsidRDefault="002E1B47" w:rsidP="00BA157C">
            <w:pPr>
              <w:jc w:val="both"/>
            </w:pPr>
            <w:r w:rsidRPr="00BA157C">
              <w:t>- общие положения экономической теории.</w:t>
            </w:r>
          </w:p>
        </w:tc>
        <w:tc>
          <w:tcPr>
            <w:tcW w:w="4784" w:type="dxa"/>
          </w:tcPr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Оценка результатов:</w:t>
            </w:r>
          </w:p>
          <w:p w:rsidR="002E1B47" w:rsidRPr="00FA747C" w:rsidRDefault="002E1B47" w:rsidP="00C01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- тестирования;</w:t>
            </w:r>
          </w:p>
          <w:p w:rsidR="002E1B47" w:rsidRDefault="002E1B47" w:rsidP="002E1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>- самостоятельной работы</w:t>
            </w:r>
            <w:r>
              <w:t>;</w:t>
            </w:r>
          </w:p>
          <w:p w:rsidR="002E1B47" w:rsidRPr="00FA747C" w:rsidRDefault="002E1B47" w:rsidP="002E1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747C">
              <w:t xml:space="preserve">- </w:t>
            </w:r>
            <w:r>
              <w:t>комплексного дифференцированного зач</w:t>
            </w:r>
            <w:r>
              <w:t>е</w:t>
            </w:r>
            <w:r>
              <w:t>та</w:t>
            </w:r>
            <w:r w:rsidRPr="00FA747C">
              <w:t>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CF7" w:rsidRDefault="00B85CF7" w:rsidP="00AC366E">
      <w:r>
        <w:separator/>
      </w:r>
    </w:p>
  </w:endnote>
  <w:endnote w:type="continuationSeparator" w:id="0">
    <w:p w:rsidR="00B85CF7" w:rsidRDefault="00B85CF7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CF7" w:rsidRDefault="00BE4A0A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5CF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5CF7" w:rsidRDefault="00B85CF7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CF7" w:rsidRDefault="00B85CF7">
    <w:pPr>
      <w:pStyle w:val="a9"/>
      <w:jc w:val="center"/>
    </w:pPr>
  </w:p>
  <w:p w:rsidR="00B85CF7" w:rsidRDefault="00B85CF7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85CF7" w:rsidRPr="00004D13" w:rsidRDefault="00BE4A0A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B85CF7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EB5DF0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CF7" w:rsidRDefault="00B85CF7" w:rsidP="00AC366E">
      <w:r>
        <w:separator/>
      </w:r>
    </w:p>
  </w:footnote>
  <w:footnote w:type="continuationSeparator" w:id="0">
    <w:p w:rsidR="00B85CF7" w:rsidRDefault="00B85CF7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AF76C9"/>
    <w:multiLevelType w:val="hybridMultilevel"/>
    <w:tmpl w:val="7D964860"/>
    <w:lvl w:ilvl="0" w:tplc="9084B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D87776"/>
    <w:multiLevelType w:val="hybridMultilevel"/>
    <w:tmpl w:val="A63CCB8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11"/>
  </w:num>
  <w:num w:numId="12">
    <w:abstractNumId w:val="2"/>
  </w:num>
  <w:num w:numId="13">
    <w:abstractNumId w:val="17"/>
  </w:num>
  <w:num w:numId="14">
    <w:abstractNumId w:val="13"/>
  </w:num>
  <w:num w:numId="15">
    <w:abstractNumId w:val="21"/>
  </w:num>
  <w:num w:numId="16">
    <w:abstractNumId w:val="8"/>
  </w:num>
  <w:num w:numId="17">
    <w:abstractNumId w:val="4"/>
  </w:num>
  <w:num w:numId="18">
    <w:abstractNumId w:val="7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114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4538E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2EA3"/>
    <w:rsid w:val="002A33F1"/>
    <w:rsid w:val="002B1385"/>
    <w:rsid w:val="002C4258"/>
    <w:rsid w:val="002C4E0C"/>
    <w:rsid w:val="002C4FC1"/>
    <w:rsid w:val="002D1A19"/>
    <w:rsid w:val="002D4CC2"/>
    <w:rsid w:val="002D79C8"/>
    <w:rsid w:val="002E1B47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85CF7"/>
    <w:rsid w:val="00B95DC4"/>
    <w:rsid w:val="00BA0C3F"/>
    <w:rsid w:val="00BA157C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E4A0A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8A7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5DF0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056E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678F9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BA157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90F58-4F50-4DB4-B3C4-CF061BBD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2021-04-28T05:57:00Z</dcterms:created>
  <dcterms:modified xsi:type="dcterms:W3CDTF">2021-04-29T09:20:00Z</dcterms:modified>
</cp:coreProperties>
</file>